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33B" w:rsidRPr="007B0675" w:rsidRDefault="004C433B">
      <w:pPr>
        <w:pStyle w:val="Style2"/>
        <w:widowControl/>
        <w:spacing w:before="67"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Приложение №</w:t>
      </w:r>
      <w:r w:rsidR="00803E96">
        <w:rPr>
          <w:rStyle w:val="FontStyle13"/>
          <w:sz w:val="28"/>
          <w:szCs w:val="28"/>
        </w:rPr>
        <w:t xml:space="preserve"> 17</w:t>
      </w:r>
      <w:bookmarkStart w:id="0" w:name="_GoBack"/>
      <w:bookmarkEnd w:id="0"/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 xml:space="preserve">к решению Совета </w:t>
      </w:r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Октябрь</w:t>
      </w:r>
      <w:r w:rsidRPr="007B0675">
        <w:rPr>
          <w:rStyle w:val="FontStyle13"/>
          <w:sz w:val="28"/>
          <w:szCs w:val="28"/>
        </w:rPr>
        <w:t xml:space="preserve">ского сельского поселения </w:t>
      </w:r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Красноармейского района</w:t>
      </w:r>
    </w:p>
    <w:p w:rsidR="004C433B" w:rsidRPr="003120BF" w:rsidRDefault="00B05122">
      <w:pPr>
        <w:pStyle w:val="Style2"/>
        <w:widowControl/>
        <w:tabs>
          <w:tab w:val="left" w:pos="2947"/>
        </w:tabs>
        <w:spacing w:before="19" w:line="240" w:lineRule="auto"/>
        <w:rPr>
          <w:rStyle w:val="FontStyle11"/>
          <w:u w:val="single"/>
        </w:rPr>
        <w:sectPr w:rsidR="004C433B" w:rsidRPr="003120BF" w:rsidSect="0076163B">
          <w:type w:val="continuous"/>
          <w:pgSz w:w="11905" w:h="16837"/>
          <w:pgMar w:top="993" w:right="884" w:bottom="964" w:left="6740" w:header="720" w:footer="720" w:gutter="0"/>
          <w:cols w:space="60"/>
          <w:noEndnote/>
        </w:sectPr>
      </w:pPr>
      <w:r>
        <w:rPr>
          <w:noProof/>
        </w:rPr>
        <mc:AlternateContent>
          <mc:Choice Requires="wpg">
            <w:drawing>
              <wp:anchor distT="146050" distB="0" distL="24130" distR="24130" simplePos="0" relativeHeight="251659264" behindDoc="0" locked="0" layoutInCell="1" allowOverlap="1">
                <wp:simplePos x="0" y="0"/>
                <wp:positionH relativeFrom="margin">
                  <wp:posOffset>-3249295</wp:posOffset>
                </wp:positionH>
                <wp:positionV relativeFrom="paragraph">
                  <wp:posOffset>405130</wp:posOffset>
                </wp:positionV>
                <wp:extent cx="5967730" cy="6431280"/>
                <wp:effectExtent l="11430" t="6985" r="12065" b="1016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7730" cy="6431280"/>
                          <a:chOff x="1973" y="2357"/>
                          <a:chExt cx="9398" cy="10128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973" y="3053"/>
                            <a:ext cx="9398" cy="943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730"/>
                                <w:gridCol w:w="5688"/>
                                <w:gridCol w:w="2981"/>
                              </w:tblGrid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</w:tcPr>
                                  <w:p w:rsidR="004C433B" w:rsidRPr="008140D2" w:rsidRDefault="00487AB6" w:rsidP="007B0675">
                                    <w:pPr>
                                      <w:pStyle w:val="Style5"/>
                                      <w:widowControl/>
                                      <w:ind w:left="3312"/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на 20</w:t>
                                    </w:r>
                                    <w:r w:rsidR="00F35CAC"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  <w:r w:rsidR="00B05122"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  <w:r w:rsidR="004C433B" w:rsidRPr="008140D2"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год</w:t>
                                    </w:r>
                                  </w:p>
                                  <w:p w:rsidR="004C433B" w:rsidRPr="008140D2" w:rsidRDefault="004C433B" w:rsidP="007B0675">
                                    <w:pPr>
                                      <w:pStyle w:val="Style5"/>
                                      <w:widowControl/>
                                      <w:ind w:left="3312"/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152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152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(тыс. рублей)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№ п/п</w:t>
                                    </w: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858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Наименование</w:t>
                                    </w: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79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Сумма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2674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31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Бюджетные кредиты, привлеченные в  бюджет поселения от других бюджетов бюд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жетной  системы Российской  Федерации, всего,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в том числе: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привлечение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из них: кредит краевого бюджета на покры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тие дефицита бюджета поселения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погашение основной суммы долга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из них: кредита краевого бюджета на покры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тие дефицита бюджета поселения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2.</w:t>
                                    </w: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Кредиты, привлеченные в бюд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жет поселения от кредитных организаций, всего в том числе: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03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привлечение</w:t>
                                    </w:r>
                                  </w:p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03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4C433B" w:rsidRPr="008140D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398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погашение основной суммы долга</w:t>
                                    </w:r>
                                  </w:p>
                                </w:tc>
                                <w:tc>
                                  <w:tcPr>
                                    <w:tcW w:w="298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C433B" w:rsidRPr="008140D2" w:rsidRDefault="004C433B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</w:tbl>
                            <w:p w:rsidR="004C433B" w:rsidRPr="007B0675" w:rsidRDefault="004C433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4C433B" w:rsidRDefault="004C433B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6" y="2357"/>
                            <a:ext cx="8640" cy="657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433B" w:rsidRDefault="004C433B">
                              <w:pPr>
                                <w:pStyle w:val="Style1"/>
                                <w:widowControl/>
                                <w:rPr>
                                  <w:rStyle w:val="FontStyle12"/>
                                </w:rPr>
                              </w:pPr>
                              <w:r w:rsidRPr="007B0675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Программа</w:t>
                              </w:r>
                              <w:r>
                                <w:rPr>
                                  <w:rStyle w:val="FontStyle12"/>
                                </w:rPr>
                                <w:t xml:space="preserve"> муниципальных внутренних заимствований Октябрьского сельского поселения Красноармейского района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255.85pt;margin-top:31.9pt;width:469.9pt;height:506.4pt;z-index:251659264;mso-wrap-distance-left:1.9pt;mso-wrap-distance-top:11.5pt;mso-wrap-distance-right:1.9pt;mso-position-horizontal-relative:margin" coordorigin="1973,2357" coordsize="9398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973;top:3053;width:9398;height:9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30"/>
                          <w:gridCol w:w="5688"/>
                          <w:gridCol w:w="2981"/>
                        </w:tblGrid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single" w:sz="6" w:space="0" w:color="auto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single" w:sz="6" w:space="0" w:color="auto"/>
                                <w:right w:val="nil"/>
                              </w:tcBorders>
                            </w:tcPr>
                            <w:p w:rsidR="004C433B" w:rsidRPr="008140D2" w:rsidRDefault="00487AB6" w:rsidP="007B0675">
                              <w:pPr>
                                <w:pStyle w:val="Style5"/>
                                <w:widowControl/>
                                <w:ind w:left="3312"/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на 20</w:t>
                              </w:r>
                              <w:r w:rsidR="00F35CAC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B05122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1</w:t>
                              </w:r>
                              <w:r w:rsidR="004C433B" w:rsidRPr="008140D2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год</w:t>
                              </w:r>
                            </w:p>
                            <w:p w:rsidR="004C433B" w:rsidRPr="008140D2" w:rsidRDefault="004C433B" w:rsidP="007B0675">
                              <w:pPr>
                                <w:pStyle w:val="Style5"/>
                                <w:widowControl/>
                                <w:ind w:left="3312"/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single" w:sz="6" w:space="0" w:color="auto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1152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1152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(тыс. рублей)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1858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79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Сумма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2674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131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Бюджетные кредиты, привлеченные в  бюджет поселения от других бюджетов бюд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жетной  системы Российской  Федерации, всего,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в том числе: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8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привлечение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8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из них: кредит краевого бюджета на покры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тие дефицита бюджета поселения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8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погашение основной суммы долга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8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6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из них: кредита краевого бюджета на покры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тие дефицита бюджета поселения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Кредиты, привлеченные в бюд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жет поселения от кредитных организаций, всего в том числе: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03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привлечение</w:t>
                              </w:r>
                            </w:p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403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4C433B" w:rsidRPr="008140D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6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398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погашение основной суммы долга</w:t>
                              </w:r>
                            </w:p>
                          </w:tc>
                          <w:tc>
                            <w:tcPr>
                              <w:tcW w:w="298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C433B" w:rsidRPr="008140D2" w:rsidRDefault="004C433B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:rsidR="004C433B" w:rsidRPr="007B0675" w:rsidRDefault="004C433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4C433B" w:rsidRDefault="004C433B"/>
                    </w:txbxContent>
                  </v:textbox>
                </v:shape>
                <v:shape id="Text Box 4" o:spid="_x0000_s1028" type="#_x0000_t202" style="position:absolute;left:2496;top:2357;width:8640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 w:rsidR="004C433B" w:rsidRDefault="004C433B">
                        <w:pPr>
                          <w:pStyle w:val="Style1"/>
                          <w:widowControl/>
                          <w:rPr>
                            <w:rStyle w:val="FontStyle12"/>
                          </w:rPr>
                        </w:pPr>
                        <w:r w:rsidRPr="007B0675">
                          <w:rPr>
                            <w:rStyle w:val="FontStyle12"/>
                            <w:sz w:val="28"/>
                            <w:szCs w:val="28"/>
                          </w:rPr>
                          <w:t>Программа</w:t>
                        </w:r>
                        <w:r>
                          <w:rPr>
                            <w:rStyle w:val="FontStyle12"/>
                          </w:rPr>
                          <w:t xml:space="preserve"> муниципальных внутренних заимствований Октябрьского сельского поселения Красноармейского района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4C433B" w:rsidRPr="007B0675">
        <w:rPr>
          <w:rStyle w:val="FontStyle13"/>
          <w:sz w:val="28"/>
          <w:szCs w:val="28"/>
        </w:rPr>
        <w:t xml:space="preserve">от </w:t>
      </w:r>
      <w:r w:rsidR="00487AB6">
        <w:rPr>
          <w:rStyle w:val="FontStyle13"/>
          <w:sz w:val="28"/>
          <w:szCs w:val="28"/>
        </w:rPr>
        <w:t>____________</w:t>
      </w:r>
      <w:r w:rsidR="004C433B">
        <w:rPr>
          <w:rStyle w:val="FontStyle13"/>
          <w:sz w:val="28"/>
          <w:szCs w:val="28"/>
        </w:rPr>
        <w:t xml:space="preserve"> №</w:t>
      </w:r>
      <w:r w:rsidR="00487AB6">
        <w:rPr>
          <w:rStyle w:val="FontStyle13"/>
          <w:sz w:val="28"/>
          <w:szCs w:val="28"/>
        </w:rPr>
        <w:t>____</w:t>
      </w:r>
    </w:p>
    <w:p w:rsidR="004C433B" w:rsidRDefault="004C433B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:rsidR="004C433B" w:rsidRDefault="004C433B" w:rsidP="00C41CD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C433B" w:rsidRDefault="004C433B" w:rsidP="00C41CD3">
      <w:pPr>
        <w:jc w:val="both"/>
        <w:rPr>
          <w:sz w:val="28"/>
          <w:szCs w:val="28"/>
        </w:rPr>
      </w:pPr>
      <w:r>
        <w:rPr>
          <w:sz w:val="28"/>
          <w:szCs w:val="28"/>
        </w:rPr>
        <w:t>Октябрьского сельского поселения</w:t>
      </w:r>
    </w:p>
    <w:p w:rsidR="004C433B" w:rsidRDefault="004C433B" w:rsidP="00C41CD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</w:t>
      </w:r>
      <w:r w:rsidR="00F35CA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О.Ф.Худоерко</w:t>
      </w:r>
    </w:p>
    <w:p w:rsidR="004C433B" w:rsidRDefault="004C433B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sectPr w:rsidR="004C433B" w:rsidSect="00F35CAC">
      <w:type w:val="continuous"/>
      <w:pgSz w:w="11905" w:h="16837"/>
      <w:pgMar w:top="305" w:right="706" w:bottom="964" w:left="160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D4" w:rsidRDefault="00752ED4">
      <w:r>
        <w:separator/>
      </w:r>
    </w:p>
  </w:endnote>
  <w:endnote w:type="continuationSeparator" w:id="0">
    <w:p w:rsidR="00752ED4" w:rsidRDefault="0075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D4" w:rsidRDefault="00752ED4">
      <w:r>
        <w:separator/>
      </w:r>
    </w:p>
  </w:footnote>
  <w:footnote w:type="continuationSeparator" w:id="0">
    <w:p w:rsidR="00752ED4" w:rsidRDefault="00752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3E"/>
    <w:rsid w:val="00005975"/>
    <w:rsid w:val="000A0F42"/>
    <w:rsid w:val="000C3C46"/>
    <w:rsid w:val="002137A2"/>
    <w:rsid w:val="002A6E04"/>
    <w:rsid w:val="002C0A98"/>
    <w:rsid w:val="003120BF"/>
    <w:rsid w:val="00317D10"/>
    <w:rsid w:val="003C1618"/>
    <w:rsid w:val="003C3DD9"/>
    <w:rsid w:val="003C499E"/>
    <w:rsid w:val="00441B77"/>
    <w:rsid w:val="00445571"/>
    <w:rsid w:val="00487AB6"/>
    <w:rsid w:val="004B0F8A"/>
    <w:rsid w:val="004C2995"/>
    <w:rsid w:val="004C433B"/>
    <w:rsid w:val="004C6CE2"/>
    <w:rsid w:val="004D2EB1"/>
    <w:rsid w:val="004D54D6"/>
    <w:rsid w:val="004F4F84"/>
    <w:rsid w:val="00514030"/>
    <w:rsid w:val="00573017"/>
    <w:rsid w:val="005A7C7A"/>
    <w:rsid w:val="005E4553"/>
    <w:rsid w:val="006867FC"/>
    <w:rsid w:val="006A6344"/>
    <w:rsid w:val="00752ED4"/>
    <w:rsid w:val="0076163B"/>
    <w:rsid w:val="007B0675"/>
    <w:rsid w:val="007F018E"/>
    <w:rsid w:val="00803E96"/>
    <w:rsid w:val="008140D2"/>
    <w:rsid w:val="0082581F"/>
    <w:rsid w:val="008F4CB2"/>
    <w:rsid w:val="00951231"/>
    <w:rsid w:val="00986EF0"/>
    <w:rsid w:val="009B67E5"/>
    <w:rsid w:val="00A05A59"/>
    <w:rsid w:val="00A41E3D"/>
    <w:rsid w:val="00A64591"/>
    <w:rsid w:val="00A6688A"/>
    <w:rsid w:val="00A720E1"/>
    <w:rsid w:val="00A94A14"/>
    <w:rsid w:val="00B05122"/>
    <w:rsid w:val="00B66A64"/>
    <w:rsid w:val="00B73110"/>
    <w:rsid w:val="00C41CD3"/>
    <w:rsid w:val="00C77B3E"/>
    <w:rsid w:val="00CC3644"/>
    <w:rsid w:val="00CD4992"/>
    <w:rsid w:val="00D732DF"/>
    <w:rsid w:val="00D91FB0"/>
    <w:rsid w:val="00DF0D53"/>
    <w:rsid w:val="00EC13E3"/>
    <w:rsid w:val="00EC6F9F"/>
    <w:rsid w:val="00F10688"/>
    <w:rsid w:val="00F35CAC"/>
    <w:rsid w:val="00F44443"/>
    <w:rsid w:val="00F74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5CE0E"/>
  <w15:docId w15:val="{577C7E8F-96E9-4294-9E8E-B2182BD4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CB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4CB2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rsid w:val="008F4CB2"/>
    <w:pPr>
      <w:spacing w:line="305" w:lineRule="exact"/>
    </w:pPr>
  </w:style>
  <w:style w:type="paragraph" w:customStyle="1" w:styleId="Style3">
    <w:name w:val="Style3"/>
    <w:basedOn w:val="a"/>
    <w:uiPriority w:val="99"/>
    <w:rsid w:val="008F4CB2"/>
    <w:pPr>
      <w:spacing w:line="326" w:lineRule="exact"/>
      <w:jc w:val="both"/>
    </w:pPr>
  </w:style>
  <w:style w:type="paragraph" w:customStyle="1" w:styleId="Style4">
    <w:name w:val="Style4"/>
    <w:basedOn w:val="a"/>
    <w:uiPriority w:val="99"/>
    <w:rsid w:val="008F4CB2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8F4CB2"/>
  </w:style>
  <w:style w:type="paragraph" w:customStyle="1" w:styleId="Style6">
    <w:name w:val="Style6"/>
    <w:basedOn w:val="a"/>
    <w:uiPriority w:val="99"/>
    <w:rsid w:val="008F4CB2"/>
  </w:style>
  <w:style w:type="character" w:customStyle="1" w:styleId="FontStyle11">
    <w:name w:val="Font Style11"/>
    <w:uiPriority w:val="99"/>
    <w:rsid w:val="008F4CB2"/>
    <w:rPr>
      <w:rFonts w:ascii="Sylfaen" w:hAnsi="Sylfaen" w:cs="Sylfaen"/>
      <w:i/>
      <w:iCs/>
      <w:w w:val="200"/>
      <w:sz w:val="18"/>
      <w:szCs w:val="18"/>
    </w:rPr>
  </w:style>
  <w:style w:type="character" w:customStyle="1" w:styleId="FontStyle12">
    <w:name w:val="Font Style12"/>
    <w:uiPriority w:val="99"/>
    <w:rsid w:val="008F4CB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8F4CB2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5A7C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00046"/>
    <w:rPr>
      <w:rFonts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Трудобеликовское СП</dc:creator>
  <cp:keywords/>
  <dc:description/>
  <cp:lastModifiedBy>ДШИ</cp:lastModifiedBy>
  <cp:revision>3</cp:revision>
  <cp:lastPrinted>2017-11-14T07:28:00Z</cp:lastPrinted>
  <dcterms:created xsi:type="dcterms:W3CDTF">2020-11-07T15:39:00Z</dcterms:created>
  <dcterms:modified xsi:type="dcterms:W3CDTF">2020-11-11T19:21:00Z</dcterms:modified>
</cp:coreProperties>
</file>